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Схема написания истории болезни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ЧГМА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Кафедра пропедевтики детских болезней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Зав. кафедрой к.м.н., доцент А.С. Панченко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Ассистент….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ИСТОРИЯ БОЛЕЗНИ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Ф.И.О. пациента,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возраст,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название отделения,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№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палаты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Ф.И.О. студента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группа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ПАСПОРТНЫЕ ДАННЫЕ: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Ф. И. О. ребенка.......... дата и год рождения....... 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Адрес постоянного места жительства........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Дата и время поступления в клинику.........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Каким учреждением направлен........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Направительный диагноз.......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Диагноз клинический:   а/основной   </w:t>
      </w:r>
    </w:p>
    <w:p>
      <w:pPr>
        <w:tabs>
          <w:tab w:val="left" w:pos="22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б/сопутствующий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в/осложнения.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ЖАЛОБЫ: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АНАМНЕЗ ЗАБОЛЕВАНИЯ: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С какого времени считает себя больным, как развивалось заболевание (подробно уточнить проявления каждого симптома), какое проводилось лечение и т.д. до момента курации.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ЗАКЛЮЧЕНИЕ: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Ведущие  симптомы и синдромы болезни.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Длительность заболевания.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Возможные предшествующие  заболеванию факторы.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Эффективность проводимой терапии.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АНАМНЕЗ ЖИЗНИ: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Антенальный период. От какой беременности родился ребенок......... каких родов......... течение настоящей беременности (токсикоз, его тяжесть, инфекционные заболевания, прием лекарств, угроза выкидыша, меры его профилактики, питание беременной, профессиональные вредности).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Число предыдущих беременностей.......... выкидышей......... медабортов........; течение предыдущих беременностей......... число родов....... умерло детей (в каком возрасте и от каких заболеваний)......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Течение родов: акушерские вмешательства......... характер околоплодных вод...., оценка новорожденного по шкале Апгар......</w:t>
      </w:r>
    </w:p>
    <w:p>
      <w:pPr>
        <w:tabs>
          <w:tab w:val="left" w:pos="531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Период новорожденности: родился доношенным...., недоношенным...., масса при рождении...., длина при рождении .... Закричал сразу...., после оживления...., степень асфиксии….  Родовая травма (какая)....</w:t>
      </w:r>
    </w:p>
    <w:p>
      <w:pPr>
        <w:tabs>
          <w:tab w:val="left" w:pos="531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Был приложен к груди .....Остаток пуповины отпал на....день, пупочная ранка зажила .....  На какой день выписан из родильного дома...., с массой…..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Перенесенные заболевания в период новорожденности....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Вскармливание до года: естественное вскармливание до…., переведен на искусственное или смешанное вскармливание….(причины). Прикорм введен  с....месяцев в виде....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Кормления регулярное…, через …часов. Ночной перерыв….. Количество кормлений  в сутки.... Был отнят от груди в .... месяцев.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Для детей первого года жизни  - указать примерное меню ребенка до заболевания. У старших детей – отразить характер питания в настоящее время.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Сведения о динамике физического и психомоторного развития ребенка.</w:t>
      </w:r>
    </w:p>
    <w:p>
      <w:pPr>
        <w:tabs>
          <w:tab w:val="left" w:pos="324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Указать: когда начал фиксировать взгляд на предметах...., держать голову...., узнавать мать...., поворачиваться….., сидеть...., стоять...., ходить…. </w:t>
      </w:r>
    </w:p>
    <w:p>
      <w:pPr>
        <w:tabs>
          <w:tab w:val="left" w:pos="324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Развитие речи: гуление с…, первые слоги с..., первые слова с...., первые предложения с.... </w:t>
      </w:r>
    </w:p>
    <w:p>
      <w:pPr>
        <w:tabs>
          <w:tab w:val="left" w:pos="324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Динамика нарастания веса и роста по месяцам ( у детей первого года жизни).... </w:t>
      </w:r>
    </w:p>
    <w:p>
      <w:pPr>
        <w:tabs>
          <w:tab w:val="left" w:pos="324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Стал посещать детские ясли в возрасте...., детский  сад....., школу…... </w:t>
      </w:r>
    </w:p>
    <w:p>
      <w:pPr>
        <w:tabs>
          <w:tab w:val="left" w:pos="324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Успеваемость в школе......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Сведения о профилактических прививках: какие и когда сделаны прививки, были ли осложнения,  медотвод, по какой причине.</w:t>
      </w:r>
    </w:p>
    <w:p>
      <w:pPr>
        <w:tabs>
          <w:tab w:val="left" w:pos="51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Перенесенные заболевания: когда и какие, как они протекали.</w:t>
      </w:r>
    </w:p>
    <w:p>
      <w:pPr>
        <w:tabs>
          <w:tab w:val="left" w:pos="51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Аллергологический анамнез (какие наблюдались аллергические реакции, на что …).         </w:t>
      </w:r>
    </w:p>
    <w:p>
      <w:pPr>
        <w:tabs>
          <w:tab w:val="left" w:pos="51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Проводились ли трансфузии компонентов крови и/или их заменителей, по какой причине…  </w:t>
      </w:r>
    </w:p>
    <w:p>
      <w:pPr>
        <w:tabs>
          <w:tab w:val="left" w:pos="51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Контакт с больными туберкулезом…., проба Манту…., флюорография (для детей с 12 лет)…..  </w:t>
      </w:r>
    </w:p>
    <w:p>
      <w:pPr>
        <w:tabs>
          <w:tab w:val="left" w:pos="51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Контакт с больными ЗППП, инфекционными больными…. </w:t>
      </w:r>
    </w:p>
    <w:p>
      <w:pPr>
        <w:tabs>
          <w:tab w:val="left" w:pos="51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Вредные привычки (курение, употребление алкоголя, наркотиков)…….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Жилищно-бытовые условия: жилая площадь, ее характеристика….экономическая обеспеченность…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Сведения о семье больного ребенка.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а/Ф.И.О., место работы, должность:   матери……….. отца……….</w:t>
        <w:tab/>
      </w:r>
    </w:p>
    <w:p>
      <w:pPr>
        <w:tabs>
          <w:tab w:val="left" w:pos="534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б/состояние здоровья и вредные привычки: матери........ отца................... ближайших родственников....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в/ профессиональные вредности : матери…... отца.......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Генеалогическое дерево.................................................................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ЗАКЛЮЧЕНИЕ </w:t>
      </w:r>
    </w:p>
    <w:p>
      <w:pPr>
        <w:tabs>
          <w:tab w:val="left" w:pos="635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Неблагоприятные факторы в анте-, пери- и раннем неонатальном периодах;</w:t>
        <w:tab/>
      </w:r>
    </w:p>
    <w:p>
      <w:pPr>
        <w:tabs>
          <w:tab w:val="left" w:pos="517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Особенности развития, состояния здоровья  и вскармливания в грудном и раннем возрасте;</w:t>
      </w:r>
    </w:p>
    <w:p>
      <w:pPr>
        <w:tabs>
          <w:tab w:val="left" w:pos="517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Влияние неблагоприятных факторов внешней среды;    </w:t>
      </w:r>
    </w:p>
    <w:p>
      <w:pPr>
        <w:tabs>
          <w:tab w:val="left" w:pos="519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Особенности наследственного анамнеза.</w:t>
      </w:r>
    </w:p>
    <w:p>
      <w:pPr>
        <w:tabs>
          <w:tab w:val="left" w:pos="519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</w:p>
    <w:p>
      <w:pPr>
        <w:tabs>
          <w:tab w:val="left" w:pos="519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ОБЪЕКТИВНОЕ ИССЛЕДОВАНИЕ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Общее состояние ребенка…… Самочувствие……Сон…. Аппетит….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Кожные покровы............(цвет, пигментация, высыпания и их характер,  влажность, эластичность).  Дермографизм………… (скорость появления и исчезновения, цвет, высокий или нет, разлитой или нет). Слизистые……….. (цвет, кровоизлияния, налеты, высыпания и др.) Подкожная клетчатка………..(истончение, избыточное отложение жира, равномерность распределения, толщина складки на уровне груди, пупка, под углами лопаток, на внутренней поверхности плеча).  Отеки ………(их локализация, степень выраженности).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Периферические лимфатические узлы………  (пальпация: размер, количество, величина, консистенция, подвижность и чувствительность).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Мышечная система……….(развита слабо, удовлетворительно, хорошо, пороки развития мышц, тонус и сила мышц).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Тургор мягких тканей…..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Костная система: форма черепа… Размеры родничка...., податливость его краев...   Податливость костей  в области затылка..., наличие 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четок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»..., «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браслеток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»....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Нарушение осанки…..  Наличие деформаций позвоночника (лордоз, кифоз, сколиоз)…… Форма грудной клетки, наличие ее деформаций……..Эпигастральный угол…… Суставы.....(форма, болезненность,  припухлость, гиперемия, объем движений активных и пассивных)  Видимые деформации конечностей……. Наличие плоскостопия…..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8"/>
          <w:shd w:fill="FFFFFF" w:val="clear"/>
        </w:rPr>
        <w:t xml:space="preserve">Органы дыхания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: голос....(афония, осиплый, охриплый, гнусавый и др.),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Носовое дыхание......(свободно, затруднено.) Тип дыхания….. (брюшной, грудной, смешанный). Число дыхательных движений в минуту…. Участие вспомогательной мускулатуры в акте дыхания..., характер одышки......(инспираторная, экспираторная, смешанная).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Пальпация грудной клетки: болезненность, эластичность, ригидность. Голосовое дрожание….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Сравнительная перкуссия... (оценка звука при перкуссии: ясный легочный, коробочный, притупление и т.д. с локализацией изменений).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Топографическая перкуссия: высота стояния верхушек, ширина полей Кренига (у детей старше 7 лет), нижняя граница легких…. Определение подвижности нижнего края легких. Симптомы поражения внутригрудных лимфоузлов (Кораньи, Филатова, Философова, Аркавина).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Аускультация легких... (дыхание: пуэрильное, везикулярное, жесткое, ослабленное, бронхиальное; хрипы: крепитирующие, влажные мелкопузырчатые, среднепузырчатые, крупнопузырчатые; сухие,  шум трения плевры). При наличии хрипов описать их локализацию.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8"/>
          <w:shd w:fill="FFFFFF" w:val="clear"/>
        </w:rPr>
        <w:t xml:space="preserve">Органы кровообращения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Характеристика пульса. Частота сердечных сокращений.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Осмотр сердечной области....(наличие деформаций и видимой пульсации) Осмотр сосудов шеи, эпигастральной области (наличие пульсации). Пальпация сердечной области (сердечный, верхушечный толчок, их локализация,  характеристика).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Границы относительной тупости сердца......(правая, верхняя, левая),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абсолютной тупости сердца….(правая, верхняя, левая).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Аускультация сердца....(характеристика тонов: громкость, чистота, ритм соотношение, акценты; шумы…, его тембр, продолжительность, локализация, иррадиация).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АД на руках,  на ногах.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8"/>
          <w:shd w:fill="FFFFFF" w:val="clear"/>
        </w:rPr>
        <w:t xml:space="preserve">Органы пищеварения и брюшной полости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Слизистые полости рта...(цвет, высыпания, язвы и др.). Своды зева и миндалины… Язык....(характер налета, "географический язык", цвет и  др.).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Зубы ....(верхние, нижние, их число, кариозные зубы, аномально расположенные зубы и др.)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Форма живота ……….(округлая, асимметричная, запавшая и др.)  Участие живота в акте дыхания….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Поверхностная пальпация живота (болезненность, напряженность и т.д.). Глубокая методическая пальпация живота: определение сигмовидной, слепой, восходящей, подвздошной, поперечно-ободочной кишки, пальпация и аускультация  желудка.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Пальпация печени, размеры по Образцову-Стражеско и/или Курлову (у детей 7 лет и старше).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Характеристика болевых точек желчного пузыря, точек и зон поджелудочной железы (зона Шоффара, точки Дежардена, Мейо-Робсона,  симптомы Мэрфи, Ортнера, Керра, Мюсси, Боаса)….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Пальпация селезенки, определение ее размеров перкуторно…..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Характер и частота стула.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8"/>
          <w:shd w:fill="FFFFFF" w:val="clear"/>
        </w:rPr>
        <w:t xml:space="preserve">Мочеполовая система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Осмотр области почек…... Симптом  поколачивания по косто-вертебральным  углам…. Пальпация почек, мочеточников, мочевого пузыря…. Определение высоты стояния мочевого пузыря над лоном перкуторно…..Частота, болезненность мочеиспусканий….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Развитие наружных половых органов (по мужскому, женскому типу, характеристика изменений). Половая формула для детей старше 12 лет.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8"/>
          <w:shd w:fill="FFFFFF" w:val="clear"/>
        </w:rPr>
        <w:t xml:space="preserve">Нервная система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 (состояние психики, эмоции, вегетативные реакции, рефлексы).  Менингеальные симптомы (наличие ригидности затылочных мышц, симптомов  Кернига,  Брудзинского и др.).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8"/>
          <w:shd w:fill="FFFFFF" w:val="clear"/>
        </w:rPr>
        <w:t xml:space="preserve">Органы чувств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 (состояние зрения, слуха, обоняния, осязания, вкуса).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ОЦЕНКА ФИЗИЧЕСКОГО РАЗВИТИЯ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Масса, рост, окружность головы, окружность грудной клетки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Заключение: соматотип, гармоничность развития (с помощью центильных таблиц).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ОЦЕНКА НЕРВНО-ПСИХИЧЕСКОГО РАЗВИТИЯ (по критериям в зависимости от возраста ребенка, с выделением группы НПР)….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ПРЕДВАРИТЕЛЬНЫЙ ДИАГНОЗ........................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ПЛАН ОБСЛЕДОВАНИЯ………….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ПЛАН ЛЕЧЕНИЯ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ДАННЫЕ ЛАБОРАТОРНЫХ И ИНСТРУМЕНТАЛЬНЫХ ИССЛЕДОВАНИЙ (с оценкой их результатов).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КЛИНИЧЕСКИЙ ДИАГНОЗ: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а)основной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б) осложнения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в) сопутствующий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СИНДРОМНОЕ ОБОСНОВАНИЕ ОСНОВНОГО ДИАГНОЗА (включая осложнения и сопутствующие состояния)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ДИФФЕРЕНЦИАЛЬНЫЙ ДИАГНОЗ:..........................,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ДНЕВНИКИ:</w:t>
      </w:r>
    </w:p>
    <w:tbl>
      <w:tblPr>
        <w:tblInd w:w="749" w:type="dxa"/>
      </w:tblPr>
      <w:tblGrid>
        <w:gridCol w:w="4111"/>
        <w:gridCol w:w="4111"/>
      </w:tblGrid>
      <w:tr>
        <w:trPr>
          <w:trHeight w:val="710" w:hRule="auto"/>
          <w:jc w:val="left"/>
        </w:trPr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8"/>
                <w:shd w:fill="FFFFFF" w:val="clear"/>
              </w:rPr>
              <w:t xml:space="preserve">Дата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8"/>
                <w:shd w:fill="FFFFFF" w:val="clear"/>
              </w:rPr>
              <w:t xml:space="preserve">Описание динамики по органам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8"/>
                <w:shd w:fill="FFFFFF" w:val="clear"/>
              </w:rPr>
              <w:t xml:space="preserve">и системам</w:t>
            </w:r>
          </w:p>
        </w:tc>
      </w:tr>
      <w:tr>
        <w:trPr>
          <w:trHeight w:val="1684" w:hRule="auto"/>
          <w:jc w:val="left"/>
        </w:trPr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8"/>
                <w:shd w:fill="FFFFFF" w:val="clear"/>
              </w:rPr>
              <w:t xml:space="preserve">Температура: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8"/>
                <w:shd w:fill="FFFFFF" w:val="clear"/>
              </w:rPr>
              <w:t xml:space="preserve">Число дыханий: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8"/>
                <w:shd w:fill="FFFFFF" w:val="clear"/>
              </w:rPr>
              <w:t xml:space="preserve">Число сердечных сокращений: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8"/>
                <w:shd w:fill="FFFFFF" w:val="clear"/>
              </w:rPr>
              <w:t xml:space="preserve">пульс: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8"/>
                <w:shd w:fill="FFFFFF" w:val="clear"/>
              </w:rPr>
              <w:t xml:space="preserve">АД: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8"/>
                <w:shd w:fill="FFFFFF" w:val="clear"/>
              </w:rPr>
              <w:t xml:space="preserve">Масса: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ЭПИКРИЗ (этапный, выписной)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Ребенок .... находился на лечении в стационаре (отделение)...... в течение....... дней с диагнозом ......... . Проведено обследование….., лечение ......... . На фоне проведенной терапии состояние… (улучшилось, ухудшилось, не изменилось). Планируется продолжить стационарное лечение и обследование (какое и как долго) / или /  выписать под диспансерное наблюдение (составить план диспансерного наблюдения).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ЛИТЕРАТУРА (основная, дополнительная)…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Подпись куратора: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контроля: проверка истории болезни ассистентом кафедры.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